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2021年南京中医药大学</w:t>
      </w:r>
    </w:p>
    <w:p>
      <w:pPr>
        <w:widowControl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中医食疗养生竞赛</w:t>
      </w:r>
    </w:p>
    <w:p>
      <w:pPr>
        <w:widowControl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widowControl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策</w:t>
      </w:r>
    </w:p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划</w:t>
      </w:r>
    </w:p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</w:p>
    <w:p>
      <w:pPr>
        <w:widowControl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书</w:t>
      </w:r>
    </w:p>
    <w:p>
      <w:pPr>
        <w:widowControl/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ascii="仿宋" w:hAnsi="仿宋" w:eastAsia="仿宋"/>
          <w:b/>
          <w:sz w:val="28"/>
          <w:szCs w:val="28"/>
        </w:rPr>
        <w:drawing>
          <wp:inline distT="0" distB="0" distL="0" distR="0">
            <wp:extent cx="1369695" cy="1259840"/>
            <wp:effectExtent l="0" t="0" r="1905" b="16510"/>
            <wp:docPr id="1026" name="图片 1" descr="C:\Users\lenovo\Documents\Tencent Files\1930795858\FileRecv\MobileFile\超级截屏_20180313_1817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lenovo\Documents\Tencent Files\1930795858\FileRecv\MobileFile\超级截屏_20180313_18173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259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/>
          <w:b/>
          <w:sz w:val="44"/>
          <w:szCs w:val="84"/>
        </w:rPr>
      </w:pPr>
    </w:p>
    <w:p>
      <w:pPr>
        <w:widowControl/>
        <w:ind w:right="301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主办方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</w:rPr>
        <w:t>南京中医药大学护理学院</w:t>
      </w:r>
    </w:p>
    <w:p>
      <w:pPr>
        <w:widowControl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承办方：护理学院家庭护理急救服务队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一．活动名称：</w:t>
      </w:r>
      <w:r>
        <w:rPr>
          <w:rFonts w:hint="eastAsia" w:ascii="仿宋" w:hAnsi="仿宋" w:eastAsia="仿宋" w:cs="仿宋"/>
          <w:sz w:val="28"/>
          <w:szCs w:val="28"/>
        </w:rPr>
        <w:t>2021年南京中医药大学中医食疗养生竞赛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二．活动主题：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禀医药文化，寻膳食之味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三．活动目的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为更好的应对和预防新冠肺炎，让更多同学深入了解到中医在此次疫情中发挥的作用和功效，同时贯彻落实《中医药健康服务发展规划（2015-202</w:t>
      </w:r>
      <w:r>
        <w:rPr>
          <w:rFonts w:hint="default" w:ascii="仿宋" w:hAnsi="仿宋" w:eastAsia="仿宋" w:cs="仿宋"/>
          <w:sz w:val="28"/>
          <w:szCs w:val="28"/>
          <w:lang w:val="en-US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年）》，突出宣传中医治未病的功能，继承和发展中医食疗养生的传统，培养大学生健康饮食，形成良好饮食习惯，护理学院拟开展2021年中医食疗养生知识竞赛。本次竞赛旨在为具有中医专业背景的同学提供平台，发挥专业特长，巩固养生理论知识，锻炼养生专业技能；同时希望通过比赛加强各专业、各院系同学间的交流学习，互相取长补短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四．活动时间：</w:t>
      </w:r>
      <w:r>
        <w:rPr>
          <w:rFonts w:hint="eastAsia" w:ascii="仿宋" w:hAnsi="仿宋" w:eastAsia="仿宋" w:cs="仿宋"/>
          <w:sz w:val="28"/>
          <w:szCs w:val="28"/>
        </w:rPr>
        <w:t>2021年11月13日—11月20日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五．活动地点：</w:t>
      </w:r>
      <w:r>
        <w:rPr>
          <w:rFonts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护理学院、大活小剧场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六．主办单位：</w:t>
      </w:r>
      <w:r>
        <w:rPr>
          <w:rFonts w:hint="eastAsia" w:ascii="仿宋" w:hAnsi="仿宋" w:eastAsia="仿宋" w:cs="仿宋"/>
          <w:bCs/>
          <w:sz w:val="28"/>
          <w:szCs w:val="28"/>
        </w:rPr>
        <w:t>南京中医药大学教务处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七．承办单位：</w:t>
      </w:r>
      <w:r>
        <w:rPr>
          <w:rFonts w:hint="eastAsia" w:ascii="仿宋" w:hAnsi="仿宋" w:eastAsia="仿宋" w:cs="仿宋"/>
          <w:bCs/>
          <w:sz w:val="28"/>
          <w:szCs w:val="28"/>
        </w:rPr>
        <w:t>护理学院、南京中医药大学护理学院家庭护理急救服务队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八．活动对象：</w:t>
      </w:r>
      <w:r>
        <w:rPr>
          <w:rFonts w:hint="eastAsia" w:ascii="仿宋" w:hAnsi="仿宋" w:eastAsia="仿宋" w:cs="仿宋"/>
          <w:sz w:val="28"/>
          <w:szCs w:val="28"/>
        </w:rPr>
        <w:t>我校全日制本科生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九．比赛项目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1、初赛（理论环节）：中医食疗养生知识考试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2、决赛（实践环节）：（1）你述我猜：食疗养生药材知识竞猜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（2）分秒必争：中医食疗养生知识抢答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（3）如火如荼：中医药膳烹调视频展示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十．前期准备：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1、分工部署：联系社员，召开会议进行工作部署，安排人员。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2、前期宣传：设计横幅、海报、宣传单，并通知学院进行活动动员、联系其他学院学生会进行活动宣传，鼓励同学们积极参与。制作活动创意ppt页面在大活大屏幕宣传吸引更多同学参加。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3、申请场地：大活小剧场、护理学院实验中心、横幅悬挂等。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4、确定比赛项目，制定比赛规则及流程（征求专业老师意见）。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5、联系各院，做好报名工作以及选拔工作。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6、制作邀请函并邀请嘉宾、评委。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7、器材准备：购买或借用学院操作器材，并在赛前做好确认检查。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8、通过多种网络媒体拓宽前期宣传：微博、微信、大活LED等平台。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9、打印奖状、准备奖品。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10、提前准备中医食疗竞答题库和所需要食材、药材，并在赛前确认检查。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12、制作中医食疗竞答PPT以及微信推送。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十．活动流程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（一）报名</w:t>
      </w:r>
    </w:p>
    <w:p>
      <w:pPr>
        <w:pStyle w:val="13"/>
        <w:spacing w:line="480" w:lineRule="exact"/>
        <w:ind w:left="560" w:hanging="560" w:hanging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（1)本次竞赛采取团队赛的形式开展，前期通过各学院分团委及学生会宣传动员，组织报名工作，4名同学组成一支参赛队伍。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(2)采取网络报名的方式进行，报名同学将报名信息发送至指定邮箱并加入相应的比赛QQ群，以便之后的比赛通知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（3）报名截止日期：11月8日晚21：00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（二）初赛及培训</w:t>
      </w:r>
    </w:p>
    <w:p>
      <w:pPr>
        <w:pStyle w:val="13"/>
        <w:spacing w:line="480" w:lineRule="exact"/>
        <w:ind w:left="1400" w:hanging="1400" w:hanging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初赛：</w:t>
      </w:r>
      <w:r>
        <w:rPr>
          <w:rFonts w:hint="eastAsia" w:ascii="仿宋" w:hAnsi="仿宋" w:eastAsia="仿宋" w:cs="仿宋"/>
          <w:sz w:val="28"/>
          <w:szCs w:val="28"/>
        </w:rPr>
        <w:t>初赛为理论考试，单项选择题50道（每题1分）、是非判断题20道（每题1分）、多项选择题15道（每题2分），合计100分，答题时间为2小时，开考三十分钟后可交卷，得分按小组成员平均得分计算。拟筛平均成绩前8组进入决赛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t xml:space="preserve">11月13日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</w:rPr>
        <w:t>空闲教室（提前申请）</w:t>
      </w:r>
    </w:p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考试：</w:t>
      </w:r>
      <w:r>
        <w:rPr>
          <w:rFonts w:hint="eastAsia" w:ascii="仿宋" w:hAnsi="仿宋" w:eastAsia="仿宋" w:cs="仿宋"/>
          <w:sz w:val="28"/>
          <w:szCs w:val="28"/>
        </w:rPr>
        <w:t>参赛队伍收到通知后到指定教室进行答题，社团骨干监考，</w:t>
      </w:r>
    </w:p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考试结束后，社团负责人收齐试卷、在老师的指导下批改。</w:t>
      </w:r>
    </w:p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通知：</w:t>
      </w:r>
      <w:r>
        <w:rPr>
          <w:rFonts w:hint="eastAsia" w:ascii="仿宋" w:hAnsi="仿宋" w:eastAsia="仿宋" w:cs="仿宋"/>
          <w:sz w:val="28"/>
          <w:szCs w:val="28"/>
        </w:rPr>
        <w:t>批改结束后，通知得分最高的前8组同学参加决赛。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(2)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培训：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联系培训老师，安排培训时间和地点。 </w:t>
      </w:r>
    </w:p>
    <w:p>
      <w:pPr>
        <w:spacing w:line="360" w:lineRule="auto"/>
        <w:ind w:firstLine="1400" w:firstLineChars="5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联系参赛队伍，并通知赛前培训相关事宜。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（三）决赛彩排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安排时间、申请地点和准备所需材料。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通知参赛队伍彩排相关事宜。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现场老师进行指导、修改。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时间：11月19日-11月20日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地点：大活小剧场</w:t>
      </w:r>
    </w:p>
    <w:p>
      <w:pPr>
        <w:spacing w:line="360" w:lineRule="auto"/>
        <w:ind w:left="1540" w:hanging="1546" w:hangingChars="5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（四）决赛</w:t>
      </w:r>
    </w:p>
    <w:p>
      <w:pPr>
        <w:spacing w:line="360" w:lineRule="auto"/>
        <w:ind w:firstLine="281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（1）时间：</w:t>
      </w:r>
      <w:r>
        <w:rPr>
          <w:rFonts w:hint="eastAsia" w:ascii="仿宋" w:hAnsi="仿宋" w:eastAsia="仿宋" w:cs="仿宋"/>
          <w:sz w:val="28"/>
          <w:szCs w:val="28"/>
        </w:rPr>
        <w:t>11月20日</w:t>
      </w:r>
    </w:p>
    <w:p>
      <w:pPr>
        <w:spacing w:line="360" w:lineRule="auto"/>
        <w:ind w:firstLine="281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（2）地点：</w:t>
      </w:r>
      <w:r>
        <w:rPr>
          <w:rFonts w:hint="eastAsia" w:ascii="仿宋" w:hAnsi="仿宋" w:eastAsia="仿宋" w:cs="仿宋"/>
          <w:sz w:val="28"/>
          <w:szCs w:val="28"/>
        </w:rPr>
        <w:t>大活小剧场</w:t>
      </w:r>
    </w:p>
    <w:p>
      <w:pPr>
        <w:spacing w:line="360" w:lineRule="auto"/>
        <w:ind w:firstLine="281" w:firstLineChars="1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（3）流程</w:t>
      </w:r>
    </w:p>
    <w:p>
      <w:pPr>
        <w:spacing w:line="360" w:lineRule="auto"/>
        <w:ind w:firstLine="843" w:firstLineChars="3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A.第一部分：护理学院2019年学科技能竞赛建设月开幕式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1.主持人介绍嘉宾</w:t>
      </w:r>
    </w:p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2.嘉宾致开幕词</w:t>
      </w:r>
    </w:p>
    <w:p>
      <w:pPr>
        <w:pStyle w:val="12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3.太极拳等传统武术表演</w:t>
      </w:r>
    </w:p>
    <w:p>
      <w:pPr>
        <w:pStyle w:val="12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4.评委老师代表、参赛选手代表誓词</w:t>
      </w:r>
    </w:p>
    <w:p>
      <w:pPr>
        <w:pStyle w:val="12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5.参赛队伍介绍</w:t>
      </w:r>
    </w:p>
    <w:p>
      <w:pPr>
        <w:pStyle w:val="12"/>
        <w:spacing w:line="360" w:lineRule="auto"/>
        <w:ind w:firstLine="0" w:firstLineChars="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B.第二部分：护理学院2019年中医食疗养生竞赛</w:t>
      </w:r>
    </w:p>
    <w:p>
      <w:pPr>
        <w:pStyle w:val="12"/>
        <w:tabs>
          <w:tab w:val="left" w:pos="840"/>
        </w:tabs>
        <w:spacing w:line="360" w:lineRule="auto"/>
        <w:ind w:firstLine="512" w:firstLineChars="18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1.主持人宣读比赛规则</w:t>
      </w:r>
    </w:p>
    <w:p>
      <w:pPr>
        <w:pStyle w:val="12"/>
        <w:spacing w:line="360" w:lineRule="auto"/>
        <w:ind w:firstLine="512" w:firstLineChars="18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2.比赛环节</w:t>
      </w:r>
    </w:p>
    <w:p>
      <w:pPr>
        <w:pStyle w:val="12"/>
        <w:spacing w:line="360" w:lineRule="auto"/>
        <w:ind w:left="2999" w:leftChars="228" w:hanging="2520" w:hangingChars="9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A.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你述我猜</w:t>
      </w:r>
      <w:r>
        <w:rPr>
          <w:rFonts w:hint="eastAsia" w:ascii="仿宋" w:hAnsi="仿宋" w:eastAsia="仿宋" w:cs="仿宋"/>
          <w:sz w:val="28"/>
          <w:szCs w:val="28"/>
        </w:rPr>
        <w:t>：参赛队伍共分为八组（每组四人），派出一个代表看药材图片，然后用关键词如颜色形态功效描述（不能出现药材名中的汉字），其余队员竞猜中药名。</w:t>
      </w:r>
    </w:p>
    <w:p>
      <w:pPr>
        <w:pStyle w:val="12"/>
        <w:spacing w:line="360" w:lineRule="auto"/>
        <w:ind w:left="2999" w:leftChars="228" w:hanging="2520" w:hangingChars="9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B.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分秒必争</w:t>
      </w:r>
      <w:r>
        <w:rPr>
          <w:rFonts w:hint="eastAsia" w:ascii="仿宋" w:hAnsi="仿宋" w:eastAsia="仿宋" w:cs="仿宋"/>
          <w:sz w:val="28"/>
          <w:szCs w:val="28"/>
        </w:rPr>
        <w:t>：主持人读题，题目为中药谜语，参赛队伍进行抢答，抢答共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题，每题2分。</w:t>
      </w:r>
    </w:p>
    <w:p>
      <w:pPr>
        <w:widowControl/>
        <w:ind w:left="2897" w:leftChars="513" w:hanging="1820" w:hangingChars="6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C.</w:t>
      </w:r>
      <w:r>
        <w:rPr>
          <w:rFonts w:hint="eastAsia" w:ascii="仿宋" w:hAnsi="仿宋" w:eastAsia="仿宋" w:cs="仿宋"/>
          <w:b/>
          <w:sz w:val="28"/>
          <w:szCs w:val="28"/>
        </w:rPr>
        <w:t>百花争妍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kern w:val="0"/>
          <w:sz w:val="28"/>
          <w:szCs w:val="28"/>
        </w:rPr>
        <w:t>由社团来提供食材名单，在决赛阶段开始之前给队伍公示，给他们时限完成药膳制作，并且录制烹调视频，在决赛现场播放，并派一名队员解说并接受评委点评，由评委打分，10分制原则。现场大众评委也可通过微信墙投票，获得大众评委票数最高者可获得</w:t>
      </w:r>
      <w:r>
        <w:rPr>
          <w:rFonts w:hint="eastAsia" w:ascii="仿宋" w:hAnsi="仿宋" w:eastAsia="仿宋" w:cs="仿宋"/>
          <w:sz w:val="28"/>
          <w:szCs w:val="28"/>
        </w:rPr>
        <w:t>“最佳人气奖”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D.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兵来将挡</w:t>
      </w:r>
      <w:r>
        <w:rPr>
          <w:rFonts w:hint="eastAsia" w:ascii="仿宋" w:hAnsi="仿宋" w:eastAsia="仿宋" w:cs="仿宋"/>
          <w:sz w:val="28"/>
          <w:szCs w:val="28"/>
        </w:rPr>
        <w:t>：病案分析，主持人读完题目后，给予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分钟作答时间，             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答题者提供针对性的日常食疗养生建议，每题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 xml:space="preserve">分， 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评委进行点评并打分。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E.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积分制</w:t>
      </w:r>
      <w:r>
        <w:rPr>
          <w:rFonts w:hint="eastAsia" w:ascii="仿宋" w:hAnsi="仿宋" w:eastAsia="仿宋" w:cs="仿宋"/>
          <w:sz w:val="28"/>
          <w:szCs w:val="28"/>
        </w:rPr>
        <w:t>：本次决赛采取积分制，每轮比赛结束后由后台工作人员进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行统计。</w:t>
      </w:r>
    </w:p>
    <w:p>
      <w:pPr>
        <w:pStyle w:val="12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F、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现场互动：</w:t>
      </w:r>
      <w:r>
        <w:rPr>
          <w:rFonts w:hint="eastAsia" w:ascii="仿宋" w:hAnsi="仿宋" w:eastAsia="仿宋" w:cs="仿宋"/>
          <w:sz w:val="28"/>
          <w:szCs w:val="28"/>
        </w:rPr>
        <w:t>·养生知识竞答：主持人选5名观众抢答题目，答对</w:t>
      </w:r>
    </w:p>
    <w:p>
      <w:pPr>
        <w:pStyle w:val="12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者后台领奖。</w:t>
      </w:r>
    </w:p>
    <w:p>
      <w:pPr>
        <w:pStyle w:val="12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·微信墙幸运观众：随机抽取5名观众，后台领奖品。</w:t>
      </w:r>
    </w:p>
    <w:p>
      <w:pPr>
        <w:pStyle w:val="12"/>
        <w:spacing w:line="360" w:lineRule="auto"/>
        <w:ind w:firstLine="509" w:firstLineChars="1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3.评委点评</w:t>
      </w:r>
    </w:p>
    <w:p>
      <w:pPr>
        <w:pStyle w:val="12"/>
        <w:spacing w:line="360" w:lineRule="auto"/>
        <w:ind w:firstLine="509" w:firstLineChars="18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4.颁奖合影</w:t>
      </w:r>
    </w:p>
    <w:p>
      <w:pPr>
        <w:spacing w:line="360" w:lineRule="auto"/>
        <w:ind w:left="840" w:hanging="843" w:hangingChars="3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十一．后期总结</w:t>
      </w:r>
    </w:p>
    <w:p>
      <w:pPr>
        <w:widowControl/>
        <w:spacing w:before="150" w:after="150" w:line="360" w:lineRule="auto"/>
        <w:ind w:left="-1344" w:leftChars="-640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1、收集参赛队伍以及评委意见，并赠送礼物致谢。</w:t>
      </w:r>
    </w:p>
    <w:p>
      <w:pPr>
        <w:widowControl/>
        <w:spacing w:before="150" w:after="150" w:line="360" w:lineRule="auto"/>
        <w:ind w:left="-1344" w:leftChars="-640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2、清理比赛场地，清点食材药材。</w:t>
      </w:r>
    </w:p>
    <w:p>
      <w:pPr>
        <w:widowControl/>
        <w:spacing w:before="150" w:after="150" w:line="360" w:lineRule="auto"/>
        <w:ind w:left="-1344" w:leftChars="-640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3、整理活动素材，活动记录制成文件。</w:t>
      </w:r>
    </w:p>
    <w:p>
      <w:pPr>
        <w:widowControl/>
        <w:spacing w:before="150" w:after="150" w:line="360" w:lineRule="auto"/>
        <w:ind w:left="-1344" w:leftChars="-640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4、通过横幅、海报、杂志以及微信、微博、校园网站等网络媒体进行宣传。</w:t>
      </w:r>
    </w:p>
    <w:p>
      <w:pPr>
        <w:widowControl/>
        <w:spacing w:before="150" w:after="150" w:line="360" w:lineRule="auto"/>
        <w:ind w:left="-1344" w:leftChars="-640" w:firstLine="1400" w:firstLineChars="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5、召开会议，讨论活动心得，反思不足之处，继承并发扬特色。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十二．风险预测及解决放案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1、未能找到合适的评委及主持人——与学院领导、老师及时沟通，获得支持，提前一到两个星期邀请评委及主持人，活动前一天再次确认；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2、同学们积极性不高，不愿意参加此次比赛——通过海报横幅以及班级宣传等形式扩大活动影响力，欢迎全校同学观摩；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3、参赛选手或评委老师临时不能到场——赛前与选手及评委老师保持联系，及时了解他们的情况，如有意外，应立刻进行适当调整并告知到场的人员，做好应急处理；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4、食材药材准备有误——提前准备好备用食材药材，再三核实确认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5、食材药材临时发现准备不足——安排同学去药店采购</w:t>
      </w:r>
    </w:p>
    <w:p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6、大活小剧场时间安排失误——提前两周和社联以及大活中心负责人联系，并进行申请安排。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十三．资金预算</w:t>
      </w:r>
    </w:p>
    <w:tbl>
      <w:tblPr>
        <w:tblStyle w:val="7"/>
        <w:tblW w:w="8595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竞赛出题劳务费（由6名不同学科的老师出竞赛试题）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竞赛材料印刷费（理论知识竞猜试题、竞赛评分标准打印）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决赛评委劳务费（10名评委老师亲临现场点评指导）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预、决赛参与组织学生误餐费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参赛选手奖品（分一二三等奖进行奖励）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奖杯、决赛选手奖状（团队前三名颁发奖杯，其余选手颁发证书）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场地布置费（活动当天气球、彩带、茶水等布置）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宣传费（横幅、喷绘等宣传材料的印刷）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耗材（培训、课后开放及竞赛过程中涉及的食材、药材等）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项目培训教师讲课费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5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总计</w:t>
            </w:r>
          </w:p>
        </w:tc>
        <w:tc>
          <w:tcPr>
            <w:tcW w:w="2430" w:type="dxa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44400元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十四、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奖项设置：</w:t>
      </w:r>
    </w:p>
    <w:p>
      <w:pPr>
        <w:spacing w:line="360" w:lineRule="auto"/>
        <w:ind w:firstLine="525"/>
        <w:rPr>
          <w:rFonts w:ascii="仿宋" w:hAnsi="仿宋" w:eastAsia="仿宋" w:cs="仿宋"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初赛：取初赛卷面成绩前8名。</w:t>
      </w:r>
    </w:p>
    <w:p>
      <w:pPr>
        <w:spacing w:line="360" w:lineRule="auto"/>
        <w:ind w:firstLine="54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决赛：团体一等奖（1组）</w:t>
      </w:r>
    </w:p>
    <w:p>
      <w:pPr>
        <w:spacing w:line="360" w:lineRule="auto"/>
        <w:ind w:firstLine="1360" w:firstLineChars="500"/>
        <w:rPr>
          <w:rFonts w:ascii="仿宋" w:hAnsi="仿宋" w:eastAsia="仿宋" w:cs="仿宋"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团体二等奖（</w:t>
      </w:r>
      <w:r>
        <w:rPr>
          <w:rFonts w:hint="eastAsia" w:ascii="仿宋" w:hAnsi="仿宋" w:eastAsia="仿宋" w:cs="仿宋"/>
          <w:bCs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组）</w:t>
      </w:r>
    </w:p>
    <w:p>
      <w:pPr>
        <w:spacing w:line="360" w:lineRule="auto"/>
        <w:ind w:firstLine="1360" w:firstLineChars="500"/>
        <w:rPr>
          <w:rFonts w:ascii="仿宋" w:hAnsi="仿宋" w:eastAsia="仿宋" w:cs="仿宋"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团体三等奖（</w:t>
      </w:r>
      <w:r>
        <w:rPr>
          <w:rFonts w:hint="eastAsia" w:ascii="仿宋" w:hAnsi="仿宋" w:eastAsia="仿宋" w:cs="仿宋"/>
          <w:bCs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组）</w:t>
      </w:r>
    </w:p>
    <w:p>
      <w:pPr>
        <w:spacing w:line="360" w:lineRule="auto"/>
        <w:ind w:firstLine="1360" w:firstLineChars="500"/>
        <w:rPr>
          <w:rFonts w:ascii="仿宋" w:hAnsi="仿宋" w:eastAsia="仿宋" w:cs="仿宋"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spacing w:val="-4"/>
          <w:sz w:val="28"/>
          <w:szCs w:val="28"/>
          <w:lang w:val="en-US" w:eastAsia="zh-CN"/>
        </w:rPr>
        <w:t>优秀奖</w:t>
      </w: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pacing w:val="-4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pacing w:val="-4"/>
          <w:sz w:val="28"/>
          <w:szCs w:val="28"/>
        </w:rPr>
        <w:t>组）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十五.预期效果：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在抗疫“战争”中，中医药发挥了自己的优势和特色，起到了良好的治疗效果。同时通过此次活动，同学们可以知道更多中医食疗养生的知识，了解中医食疗养生的魅力，自觉将中医食疗养生运用于日常生活保健，改善自身与家人朋友的健康状况，从而推广中医食疗养生文化。                                             </w:t>
      </w:r>
    </w:p>
    <w:p>
      <w:pPr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南京中医药大学护理学院</w:t>
      </w:r>
    </w:p>
    <w:p>
      <w:pPr>
        <w:spacing w:line="360" w:lineRule="auto"/>
        <w:ind w:right="3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72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72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72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72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（%1）"/>
      <w:lvlJc w:val="left"/>
      <w:pPr>
        <w:tabs>
          <w:tab w:val="left" w:pos="883"/>
        </w:tabs>
        <w:ind w:left="883" w:hanging="600"/>
      </w:pPr>
    </w:lvl>
    <w:lvl w:ilvl="1" w:tentative="0">
      <w:start w:val="1"/>
      <w:numFmt w:val="lowerLetter"/>
      <w:lvlText w:val="%2)"/>
      <w:lvlJc w:val="left"/>
      <w:pPr>
        <w:tabs>
          <w:tab w:val="left" w:pos="1123"/>
        </w:tabs>
        <w:ind w:left="112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3"/>
        </w:tabs>
        <w:ind w:left="1543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3"/>
        </w:tabs>
        <w:ind w:left="196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38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3"/>
        </w:tabs>
        <w:ind w:left="2803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3"/>
        </w:tabs>
        <w:ind w:left="322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3"/>
        </w:tabs>
        <w:ind w:left="364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3"/>
        </w:tabs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AF5EA2"/>
    <w:rsid w:val="391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36"/>
    <w:qFormat/>
    <w:uiPriority w:val="0"/>
    <w:rPr>
      <w:sz w:val="18"/>
      <w:szCs w:val="18"/>
    </w:rPr>
  </w:style>
  <w:style w:type="paragraph" w:styleId="4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20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日期字符"/>
    <w:basedOn w:val="9"/>
    <w:link w:val="2"/>
    <w:qFormat/>
    <w:uiPriority w:val="0"/>
    <w:rPr>
      <w:kern w:val="2"/>
      <w:sz w:val="21"/>
      <w:szCs w:val="22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szCs w:val="24"/>
      <w:u w:val="single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3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table" w:customStyle="1" w:styleId="3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2"/>
    <w:basedOn w:val="7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批注框文本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37">
    <w:name w:val="页眉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38">
    <w:name w:val="页脚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2703</Words>
  <Characters>2837</Characters>
  <Paragraphs>154</Paragraphs>
  <TotalTime>25</TotalTime>
  <ScaleCrop>false</ScaleCrop>
  <LinksUpToDate>false</LinksUpToDate>
  <CharactersWithSpaces>3119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2020-05-19T09:09:00Z</dcterms:created>
  <dc:creator>lenovo</dc:creator>
  <cp:lastModifiedBy>喔~小草姐姐呀</cp:lastModifiedBy>
  <cp:lastPrinted>2017-10-31T09:47:00Z</cp:lastPrinted>
  <dcterms:modified xsi:type="dcterms:W3CDTF">2021-04-09T03:26:31Z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7f63f7c73a774c78bb0ca7e31c27e388</vt:lpwstr>
  </property>
</Properties>
</file>